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5286E" w:rsidRPr="00DA0FE9" w:rsidTr="00744929">
        <w:tc>
          <w:tcPr>
            <w:tcW w:w="9288" w:type="dxa"/>
            <w:shd w:val="clear" w:color="auto" w:fill="FFC000"/>
          </w:tcPr>
          <w:p w:rsidR="00C5286E" w:rsidRPr="00DA0FE9" w:rsidRDefault="00DA0FE9" w:rsidP="00DA0FE9">
            <w:pPr>
              <w:pStyle w:val="NoSpacing"/>
              <w:jc w:val="center"/>
              <w:rPr>
                <w:b/>
                <w:lang w:eastAsia="en-US"/>
              </w:rPr>
            </w:pPr>
            <w:r w:rsidRPr="00DA0FE9">
              <w:rPr>
                <w:b/>
                <w:lang w:val="en-US" w:eastAsia="en-US"/>
              </w:rPr>
              <w:t>Гершуин</w:t>
            </w:r>
            <w:r w:rsidRPr="00DA0FE9">
              <w:rPr>
                <w:b/>
                <w:lang w:eastAsia="en-US"/>
              </w:rPr>
              <w:t xml:space="preserve">, </w:t>
            </w:r>
            <w:r w:rsidRPr="00DA0FE9">
              <w:rPr>
                <w:b/>
                <w:lang w:val="en-US" w:eastAsia="en-US"/>
              </w:rPr>
              <w:t>Джордж</w:t>
            </w:r>
          </w:p>
        </w:tc>
      </w:tr>
      <w:tr w:rsidR="00DA0FE9" w:rsidRPr="00DA0FE9" w:rsidTr="00744929">
        <w:tc>
          <w:tcPr>
            <w:tcW w:w="9288" w:type="dxa"/>
            <w:shd w:val="clear" w:color="auto" w:fill="00B0F0"/>
          </w:tcPr>
          <w:p w:rsidR="00DA0FE9" w:rsidRPr="00DA0FE9" w:rsidRDefault="00DA0FE9" w:rsidP="00DA0FE9">
            <w:pPr>
              <w:pStyle w:val="NoSpacing"/>
              <w:jc w:val="center"/>
              <w:rPr>
                <w:b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DE31F83" wp14:editId="20582DE3">
                  <wp:extent cx="1504950" cy="1888028"/>
                  <wp:effectExtent l="0" t="0" r="0" b="0"/>
                  <wp:docPr id="3" name="Picture 3" descr="George Gershwin 1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orge Gershwin 1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462" cy="189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FE9" w:rsidRPr="00744929" w:rsidTr="00744929">
        <w:tc>
          <w:tcPr>
            <w:tcW w:w="9288" w:type="dxa"/>
            <w:shd w:val="clear" w:color="auto" w:fill="FFFF00"/>
          </w:tcPr>
          <w:p w:rsidR="00DA0FE9" w:rsidRPr="00744929" w:rsidRDefault="00DA0FE9" w:rsidP="00744929">
            <w:pPr>
              <w:pStyle w:val="NoSpacing"/>
              <w:jc w:val="center"/>
              <w:rPr>
                <w:rFonts w:eastAsia="Calibri"/>
                <w:b/>
              </w:rPr>
            </w:pPr>
            <w:r w:rsidRPr="00744929">
              <w:rPr>
                <w:rFonts w:eastAsia="Calibri"/>
                <w:b/>
              </w:rPr>
              <w:t>Гершвин, Джордж</w:t>
            </w:r>
          </w:p>
          <w:p w:rsidR="00DA0FE9" w:rsidRPr="00744929" w:rsidRDefault="00DA0FE9" w:rsidP="00744929">
            <w:pPr>
              <w:pStyle w:val="NoSpacing"/>
              <w:rPr>
                <w:rFonts w:eastAsia="Calibri"/>
              </w:rPr>
            </w:pPr>
            <w:r w:rsidRPr="00744929">
              <w:rPr>
                <w:rFonts w:eastAsia="Calibri"/>
              </w:rPr>
              <w:t>Джордж Ге́ршвин (англ. George Gershwin), при рождении Я́ков (Дже́йкоб) Гершвин </w:t>
            </w:r>
          </w:p>
          <w:p w:rsidR="00DA0FE9" w:rsidRPr="00744929" w:rsidRDefault="00DA0FE9" w:rsidP="00744929">
            <w:pPr>
              <w:pStyle w:val="NoSpacing"/>
              <w:rPr>
                <w:rFonts w:eastAsia="Calibri"/>
              </w:rPr>
            </w:pPr>
            <w:r w:rsidRPr="00744929">
              <w:rPr>
                <w:rFonts w:eastAsia="Calibri"/>
              </w:rPr>
              <w:t>(Jacob Gershwin; 26 сентября 1898, Нью-Йорк — 11 июля 1937, Голливуд) — американский  композитор и пианист.</w:t>
            </w:r>
          </w:p>
        </w:tc>
      </w:tr>
    </w:tbl>
    <w:p w:rsidR="00C5286E" w:rsidRDefault="00C5286E" w:rsidP="00C5286E"/>
    <w:p w:rsidR="00C5286E" w:rsidRDefault="00C5286E" w:rsidP="00C5286E">
      <w:pPr>
        <w:jc w:val="center"/>
      </w:pP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C2838">
        <w:rPr>
          <w:rFonts w:ascii="Arial" w:hAnsi="Arial" w:cs="Arial"/>
          <w:color w:val="0000CC"/>
          <w:sz w:val="15"/>
          <w:szCs w:val="15"/>
        </w:rPr>
        <w:fldChar w:fldCharType="begin"/>
      </w:r>
      <w:r w:rsidR="006C283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C283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C27C0">
        <w:rPr>
          <w:rFonts w:ascii="Arial" w:hAnsi="Arial" w:cs="Arial"/>
          <w:color w:val="0000CC"/>
          <w:sz w:val="15"/>
          <w:szCs w:val="15"/>
        </w:rPr>
        <w:fldChar w:fldCharType="begin"/>
      </w:r>
      <w:r w:rsidR="002C27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2C27C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C70AE">
        <w:rPr>
          <w:rFonts w:ascii="Arial" w:hAnsi="Arial" w:cs="Arial"/>
          <w:color w:val="0000CC"/>
          <w:sz w:val="15"/>
          <w:szCs w:val="15"/>
        </w:rPr>
        <w:fldChar w:fldCharType="begin"/>
      </w:r>
      <w:r w:rsidR="002C70A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2C70A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C3142">
        <w:rPr>
          <w:rFonts w:ascii="Arial" w:hAnsi="Arial" w:cs="Arial"/>
          <w:color w:val="0000CC"/>
          <w:sz w:val="15"/>
          <w:szCs w:val="15"/>
        </w:rPr>
        <w:fldChar w:fldCharType="begin"/>
      </w:r>
      <w:r w:rsidR="005C314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C314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D2B27">
        <w:rPr>
          <w:rFonts w:ascii="Arial" w:hAnsi="Arial" w:cs="Arial"/>
          <w:color w:val="0000CC"/>
          <w:sz w:val="15"/>
          <w:szCs w:val="15"/>
        </w:rPr>
        <w:fldChar w:fldCharType="begin"/>
      </w:r>
      <w:r w:rsidR="00FD2B2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D2B2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D7D97">
        <w:rPr>
          <w:rFonts w:ascii="Arial" w:hAnsi="Arial" w:cs="Arial"/>
          <w:color w:val="0000CC"/>
          <w:sz w:val="15"/>
          <w:szCs w:val="15"/>
        </w:rPr>
        <w:fldChar w:fldCharType="begin"/>
      </w:r>
      <w:r w:rsidR="00ED7D9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D7D9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D7D9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D7D9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D7D97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ED7D97">
        <w:rPr>
          <w:rFonts w:ascii="Arial" w:hAnsi="Arial" w:cs="Arial"/>
          <w:color w:val="0000CC"/>
          <w:sz w:val="15"/>
          <w:szCs w:val="15"/>
        </w:rPr>
        <w:fldChar w:fldCharType="end"/>
      </w:r>
      <w:r w:rsidR="00FD2B27">
        <w:rPr>
          <w:rFonts w:ascii="Arial" w:hAnsi="Arial" w:cs="Arial"/>
          <w:color w:val="0000CC"/>
          <w:sz w:val="15"/>
          <w:szCs w:val="15"/>
        </w:rPr>
        <w:fldChar w:fldCharType="end"/>
      </w:r>
      <w:r w:rsidR="005C3142">
        <w:rPr>
          <w:rFonts w:ascii="Arial" w:hAnsi="Arial" w:cs="Arial"/>
          <w:color w:val="0000CC"/>
          <w:sz w:val="15"/>
          <w:szCs w:val="15"/>
        </w:rPr>
        <w:fldChar w:fldCharType="end"/>
      </w:r>
      <w:r w:rsidR="002C70AE">
        <w:rPr>
          <w:rFonts w:ascii="Arial" w:hAnsi="Arial" w:cs="Arial"/>
          <w:color w:val="0000CC"/>
          <w:sz w:val="15"/>
          <w:szCs w:val="15"/>
        </w:rPr>
        <w:fldChar w:fldCharType="end"/>
      </w:r>
      <w:r w:rsidR="002C27C0">
        <w:rPr>
          <w:rFonts w:ascii="Arial" w:hAnsi="Arial" w:cs="Arial"/>
          <w:color w:val="0000CC"/>
          <w:sz w:val="15"/>
          <w:szCs w:val="15"/>
        </w:rPr>
        <w:fldChar w:fldCharType="end"/>
      </w:r>
      <w:r w:rsidR="006C283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5286E" w:rsidRDefault="00C5286E" w:rsidP="00C528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C3142" w:rsidRPr="005C3142" w:rsidTr="00744929">
        <w:tc>
          <w:tcPr>
            <w:tcW w:w="9396" w:type="dxa"/>
            <w:gridSpan w:val="2"/>
            <w:shd w:val="clear" w:color="auto" w:fill="00B0F0"/>
          </w:tcPr>
          <w:p w:rsidR="005C3142" w:rsidRPr="005C3142" w:rsidRDefault="005C3142" w:rsidP="005C3142">
            <w:pPr>
              <w:jc w:val="center"/>
              <w:rPr>
                <w:b/>
              </w:rPr>
            </w:pPr>
            <w:r w:rsidRPr="005C3142">
              <w:rPr>
                <w:b/>
              </w:rPr>
              <w:t>Гренада</w:t>
            </w:r>
          </w:p>
        </w:tc>
      </w:tr>
      <w:tr w:rsidR="005C3142" w:rsidTr="00744929">
        <w:tc>
          <w:tcPr>
            <w:tcW w:w="4698" w:type="dxa"/>
            <w:shd w:val="clear" w:color="auto" w:fill="00B0F0"/>
          </w:tcPr>
          <w:p w:rsidR="005C3142" w:rsidRPr="005C3142" w:rsidRDefault="005C3142" w:rsidP="005C3142">
            <w:pPr>
              <w:jc w:val="center"/>
              <w:rPr>
                <w:noProof/>
                <w:lang w:val="en-US" w:eastAsia="en-US"/>
              </w:rPr>
            </w:pPr>
            <w:r w:rsidRPr="005C3142">
              <w:rPr>
                <w:noProof/>
                <w:lang w:val="en-US" w:eastAsia="en-US"/>
              </w:rPr>
              <w:drawing>
                <wp:inline distT="0" distB="0" distL="0" distR="0" wp14:anchorId="71B6ABB8" wp14:editId="07E6A889">
                  <wp:extent cx="1762125" cy="2590800"/>
                  <wp:effectExtent l="0" t="0" r="9525" b="0"/>
                  <wp:docPr id="8" name="Picture 8" descr="Grenada Gr. 1996 MNH, Music Composer George Gershwin - Rhapsody in Blue -  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enada Gr. 1996 MNH, Music Composer George Gershwin - Rhapsody in Blue -  1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C3142" w:rsidRPr="005C3142" w:rsidRDefault="005C3142" w:rsidP="005C3142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428F086" wp14:editId="1750CBB5">
                  <wp:extent cx="2552700" cy="174047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136" cy="174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42" w:rsidRPr="005C3142" w:rsidTr="00744929">
        <w:tc>
          <w:tcPr>
            <w:tcW w:w="9396" w:type="dxa"/>
            <w:gridSpan w:val="2"/>
            <w:shd w:val="clear" w:color="auto" w:fill="00B0F0"/>
          </w:tcPr>
          <w:p w:rsidR="005C3142" w:rsidRPr="005C3142" w:rsidRDefault="005C3142" w:rsidP="005C3142">
            <w:pPr>
              <w:jc w:val="center"/>
              <w:rPr>
                <w:b/>
              </w:rPr>
            </w:pPr>
            <w:r w:rsidRPr="005C3142">
              <w:rPr>
                <w:b/>
              </w:rPr>
              <w:t>Нигер</w:t>
            </w:r>
          </w:p>
        </w:tc>
      </w:tr>
      <w:tr w:rsidR="005C3142" w:rsidTr="00744929">
        <w:tc>
          <w:tcPr>
            <w:tcW w:w="4698" w:type="dxa"/>
            <w:shd w:val="clear" w:color="auto" w:fill="00B0F0"/>
          </w:tcPr>
          <w:p w:rsidR="005C3142" w:rsidRPr="005C3142" w:rsidRDefault="005C3142" w:rsidP="005C3142">
            <w:pPr>
              <w:jc w:val="center"/>
              <w:rPr>
                <w:noProof/>
                <w:lang w:val="en-US" w:eastAsia="en-US"/>
              </w:rPr>
            </w:pPr>
            <w:r w:rsidRPr="005C3142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A3C50E8" wp14:editId="76F8CE1D">
                  <wp:extent cx="1819275" cy="2514600"/>
                  <wp:effectExtent l="0" t="0" r="9525" b="0"/>
                  <wp:docPr id="12" name="Picture 12" descr="Niger 1998 MNH, Rhapsody in Blue composed by Gershwin, Music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iger 1998 MNH, Rhapsody in Blue composed by Gershwin, Music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C3142" w:rsidRPr="005C3142" w:rsidRDefault="005C3142" w:rsidP="007D06AD">
            <w:pPr>
              <w:rPr>
                <w:noProof/>
                <w:lang w:val="en-US" w:eastAsia="en-US"/>
              </w:rPr>
            </w:pPr>
          </w:p>
        </w:tc>
      </w:tr>
    </w:tbl>
    <w:p w:rsidR="00151748" w:rsidRDefault="00151748"/>
    <w:bookmarkStart w:id="0" w:name="_GoBack"/>
    <w:bookmarkEnd w:id="0"/>
    <w:p w:rsidR="005C3142" w:rsidRDefault="00744929" w:rsidP="005C3142">
      <w:pPr>
        <w:jc w:val="center"/>
      </w:pP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03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037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31" type="#_x0000_t75" alt="Вижте изображението в пълен размер" style="width:91.5pt;height:23.25pt" o:button="t">
            <v:imagedata r:id="rId7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037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5C3142" w:rsidRDefault="005C3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C2838" w:rsidTr="0074492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C2838" w:rsidRDefault="00DA0F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САЩ</w:t>
            </w:r>
          </w:p>
        </w:tc>
      </w:tr>
      <w:tr w:rsidR="005C3142" w:rsidTr="0074492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C3142" w:rsidRDefault="005C3142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FE93D66" wp14:editId="36AE4A25">
                  <wp:extent cx="3600450" cy="1771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FE9" w:rsidTr="007449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0FE9" w:rsidRDefault="00DA0FE9">
            <w:pPr>
              <w:jc w:val="center"/>
              <w:rPr>
                <w:rFonts w:eastAsia="Calibri"/>
                <w:noProof/>
                <w:lang w:val="en-US" w:eastAsia="en-US"/>
              </w:rPr>
            </w:pPr>
            <w:r>
              <w:rPr>
                <w:rFonts w:eastAsia="Calibri"/>
                <w:noProof/>
                <w:lang w:val="en-US" w:eastAsia="en-US"/>
              </w:rPr>
              <w:drawing>
                <wp:inline distT="0" distB="0" distL="0" distR="0" wp14:anchorId="6E613DE7" wp14:editId="2390CC71">
                  <wp:extent cx="2343150" cy="177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0FE9" w:rsidRDefault="005C3142">
            <w:pPr>
              <w:jc w:val="center"/>
              <w:rPr>
                <w:rFonts w:eastAsia="Calibri"/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ED83BCA" wp14:editId="287AAF58">
                  <wp:extent cx="1790700" cy="2552700"/>
                  <wp:effectExtent l="0" t="0" r="0" b="0"/>
                  <wp:docPr id="10" name="Picture 10" descr="Judaica USA Rare Old Label Stamp Jewish Patriots George Gershwin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udaica USA Rare Old Label Stamp Jewish Patriots George Gershwin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838" w:rsidRDefault="006C2838"/>
    <w:p w:rsidR="00FD2B27" w:rsidRPr="00FD2B27" w:rsidRDefault="00FD2B27" w:rsidP="00FD2B27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D2B27" w:rsidRPr="00FD2B27" w:rsidRDefault="00FD2B27" w:rsidP="00FD2B27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</w:p>
    <w:p w:rsidR="00FD2B27" w:rsidRPr="00FD2B27" w:rsidRDefault="00FD2B27" w:rsidP="00FD2B27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D7D9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ED7D9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D7D9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"http://t0.gstatic.com/images?q=tbn:ANd9GcTDT1jpfS6n_Y4NmsXFnf0dV2uAk854tEHeOSaIXPxUCt7qxHu5xaSaZA" \* MERGEFORMATINET</w:instrText>
      </w:r>
      <w:r w:rsidR="00ED7D9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D7D9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74492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8" type="#_x0000_t75" alt="Вижте изображението в пълен размер" style="width:93.75pt;height:21.75pt" o:button="t">
            <v:imagedata r:id="rId7" r:href="rId16"/>
          </v:shape>
        </w:pict>
      </w:r>
      <w:r w:rsidR="00ED7D9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D2B2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FD2B27" w:rsidRPr="00FD2B27" w:rsidTr="00E8559E">
        <w:tc>
          <w:tcPr>
            <w:tcW w:w="1555" w:type="dxa"/>
            <w:shd w:val="clear" w:color="auto" w:fill="00B050"/>
          </w:tcPr>
          <w:p w:rsidR="00FD2B27" w:rsidRPr="00FD2B27" w:rsidRDefault="00FD2B27" w:rsidP="00FD2B2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FD2B2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Compiler FLN</w:t>
            </w:r>
          </w:p>
        </w:tc>
      </w:tr>
    </w:tbl>
    <w:p w:rsidR="00FD2B27" w:rsidRPr="00FD2B27" w:rsidRDefault="00FD2B27" w:rsidP="00FD2B2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D2B27" w:rsidRPr="00FD2B27" w:rsidRDefault="00FD2B27" w:rsidP="00FD2B27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A0FE9" w:rsidRDefault="00DA0FE9" w:rsidP="005C3142">
      <w:pPr>
        <w:jc w:val="center"/>
        <w:rPr>
          <w:rFonts w:ascii="Arial" w:hAnsi="Arial" w:cs="Arial"/>
          <w:color w:val="0000CC"/>
          <w:sz w:val="15"/>
          <w:szCs w:val="15"/>
        </w:rPr>
      </w:pPr>
    </w:p>
    <w:sectPr w:rsidR="00DA0FE9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97" w:rsidRDefault="00ED7D97" w:rsidP="00744929">
      <w:r>
        <w:separator/>
      </w:r>
    </w:p>
  </w:endnote>
  <w:endnote w:type="continuationSeparator" w:id="0">
    <w:p w:rsidR="00ED7D97" w:rsidRDefault="00ED7D97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97" w:rsidRDefault="00ED7D97" w:rsidP="00744929">
      <w:r>
        <w:separator/>
      </w:r>
    </w:p>
  </w:footnote>
  <w:footnote w:type="continuationSeparator" w:id="0">
    <w:p w:rsidR="00ED7D97" w:rsidRDefault="00ED7D97" w:rsidP="0074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249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4929" w:rsidRDefault="007449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4929" w:rsidRDefault="00744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44"/>
    <w:rsid w:val="00151748"/>
    <w:rsid w:val="002C27C0"/>
    <w:rsid w:val="002C70AE"/>
    <w:rsid w:val="005C3142"/>
    <w:rsid w:val="006C2838"/>
    <w:rsid w:val="00744929"/>
    <w:rsid w:val="00A62944"/>
    <w:rsid w:val="00C5286E"/>
    <w:rsid w:val="00DA0FE9"/>
    <w:rsid w:val="00ED7D97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1687"/>
  <w15:chartTrackingRefBased/>
  <w15:docId w15:val="{2CAF6C80-AB38-401F-B8B6-D543575E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5C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9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92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449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929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t0.gstatic.com/images?q=tbn:ANd9GcTDT1jpfS6n_Y4NmsXFnf0dV2uAk854tEHeOSaIXPxUCt7qxHu5xaSaZA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2023-03-02T04:10:00Z</dcterms:created>
  <dcterms:modified xsi:type="dcterms:W3CDTF">2024-07-06T17:42:00Z</dcterms:modified>
</cp:coreProperties>
</file>